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8C" w:rsidRPr="00206F65" w:rsidRDefault="00206F65" w:rsidP="00391823">
      <w:pPr>
        <w:jc w:val="both"/>
        <w:rPr>
          <w:rFonts w:ascii="Comic Sans MS" w:hAnsi="Comic Sans MS"/>
          <w:sz w:val="96"/>
          <w:szCs w:val="96"/>
        </w:rPr>
      </w:pPr>
      <w:r>
        <w:rPr>
          <w:rFonts w:ascii="Comic Sans MS" w:hAnsi="Comic Sans MS"/>
          <w:noProof/>
          <w:sz w:val="96"/>
          <w:szCs w:val="96"/>
          <w:lang w:eastAsia="de-DE"/>
        </w:rPr>
        <w:pict>
          <v:rect id="_x0000_s1026" style="position:absolute;left:0;text-align:left;margin-left:-32.6pt;margin-top:-27.8pt;width:841.65pt;height:1161.95pt;z-index:-251658240" fillcolor="#92d050" strokecolor="white [3212]"/>
        </w:pict>
      </w:r>
      <w:r w:rsidR="00431D5F" w:rsidRPr="00206F65">
        <w:rPr>
          <w:rFonts w:ascii="Comic Sans MS" w:hAnsi="Comic Sans MS"/>
          <w:sz w:val="96"/>
          <w:szCs w:val="96"/>
        </w:rPr>
        <w:t>Unsere Aktivitäten</w:t>
      </w:r>
    </w:p>
    <w:p w:rsidR="00431D5F" w:rsidRPr="00206F65" w:rsidRDefault="00391823" w:rsidP="00391823">
      <w:pPr>
        <w:jc w:val="both"/>
        <w:rPr>
          <w:rFonts w:ascii="Comic Sans MS" w:hAnsi="Comic Sans MS"/>
          <w:sz w:val="48"/>
          <w:szCs w:val="48"/>
        </w:rPr>
      </w:pPr>
      <w:r>
        <w:rPr>
          <w:rFonts w:ascii="Comic Sans MS" w:hAnsi="Comic Sans MS"/>
          <w:noProof/>
          <w:sz w:val="48"/>
          <w:szCs w:val="48"/>
          <w:lang w:eastAsia="de-DE"/>
        </w:rPr>
        <w:pict>
          <v:roundrect id="_x0000_s1029" style="position:absolute;left:0;text-align:left;margin-left:-18.95pt;margin-top:30.7pt;width:799.45pt;height:306.6pt;z-index:-251656192" arcsize="10923f" fillcolor="#ff6" strokecolor="#c00000" strokeweight="3pt">
            <v:stroke linestyle="thinThin"/>
          </v:roundrect>
        </w:pict>
      </w:r>
    </w:p>
    <w:p w:rsidR="00431D5F" w:rsidRPr="00206F65" w:rsidRDefault="00431D5F" w:rsidP="00391823">
      <w:pPr>
        <w:jc w:val="both"/>
        <w:rPr>
          <w:rFonts w:ascii="Comic Sans MS" w:hAnsi="Comic Sans MS"/>
          <w:b/>
          <w:sz w:val="48"/>
          <w:szCs w:val="48"/>
        </w:rPr>
      </w:pPr>
      <w:r w:rsidRPr="00206F65">
        <w:rPr>
          <w:rFonts w:ascii="Comic Sans MS" w:hAnsi="Comic Sans MS"/>
          <w:b/>
          <w:sz w:val="48"/>
          <w:szCs w:val="48"/>
        </w:rPr>
        <w:t>Schulgottesdienste</w:t>
      </w:r>
    </w:p>
    <w:p w:rsidR="00431D5F" w:rsidRPr="00206F65" w:rsidRDefault="00431D5F" w:rsidP="00391823">
      <w:pPr>
        <w:jc w:val="both"/>
        <w:rPr>
          <w:rFonts w:ascii="Comic Sans MS" w:hAnsi="Comic Sans MS"/>
          <w:sz w:val="48"/>
          <w:szCs w:val="48"/>
        </w:rPr>
      </w:pPr>
      <w:r w:rsidRPr="00206F65">
        <w:rPr>
          <w:rFonts w:ascii="Comic Sans MS" w:hAnsi="Comic Sans MS"/>
          <w:sz w:val="48"/>
          <w:szCs w:val="48"/>
        </w:rPr>
        <w:t>Mehrmals im Jahr gestalten wir mit Schülerinnen und Schülern Schulgottesdienste: Besonders zum Schulanfang und wenn der Schulabschluss im Haupt- und Realschulzweig oder das Abitur geschafft sind. Aber auch zu besonderen Festen im Kirchenjahr gibt es Gottesdienste: Im Advent und am Aschermittwoch, am Reformationstag und an Allerheiligen.</w:t>
      </w:r>
    </w:p>
    <w:p w:rsidR="00431D5F" w:rsidRPr="00206F65" w:rsidRDefault="00391823" w:rsidP="00391823">
      <w:pPr>
        <w:jc w:val="both"/>
        <w:rPr>
          <w:rFonts w:ascii="Comic Sans MS" w:hAnsi="Comic Sans MS"/>
          <w:sz w:val="48"/>
          <w:szCs w:val="48"/>
        </w:rPr>
      </w:pPr>
      <w:r>
        <w:rPr>
          <w:rFonts w:ascii="Comic Sans MS" w:hAnsi="Comic Sans MS"/>
          <w:b/>
          <w:noProof/>
          <w:sz w:val="48"/>
          <w:szCs w:val="48"/>
          <w:lang w:eastAsia="de-DE"/>
        </w:rPr>
        <w:pict>
          <v:roundrect id="_x0000_s1030" style="position:absolute;left:0;text-align:left;margin-left:-18.95pt;margin-top:31.5pt;width:799.45pt;height:199pt;z-index:-251655168" arcsize="10923f" fillcolor="#f90" strokecolor="#c00000" strokeweight="3pt">
            <v:stroke linestyle="thinThin"/>
          </v:roundrect>
        </w:pict>
      </w:r>
    </w:p>
    <w:p w:rsidR="00431D5F" w:rsidRPr="00206F65" w:rsidRDefault="00431D5F" w:rsidP="00391823">
      <w:pPr>
        <w:jc w:val="both"/>
        <w:rPr>
          <w:rFonts w:ascii="Comic Sans MS" w:hAnsi="Comic Sans MS"/>
          <w:b/>
          <w:sz w:val="48"/>
          <w:szCs w:val="48"/>
        </w:rPr>
      </w:pPr>
      <w:r w:rsidRPr="00206F65">
        <w:rPr>
          <w:rFonts w:ascii="Comic Sans MS" w:hAnsi="Comic Sans MS"/>
          <w:b/>
          <w:sz w:val="48"/>
          <w:szCs w:val="48"/>
        </w:rPr>
        <w:t>Haltbar</w:t>
      </w:r>
    </w:p>
    <w:p w:rsidR="00431D5F" w:rsidRPr="00206F65" w:rsidRDefault="00431D5F" w:rsidP="00391823">
      <w:pPr>
        <w:jc w:val="both"/>
        <w:rPr>
          <w:rFonts w:ascii="Comic Sans MS" w:hAnsi="Comic Sans MS"/>
          <w:sz w:val="48"/>
          <w:szCs w:val="48"/>
        </w:rPr>
      </w:pPr>
      <w:r w:rsidRPr="00206F65">
        <w:rPr>
          <w:rFonts w:ascii="Comic Sans MS" w:hAnsi="Comic Sans MS"/>
          <w:sz w:val="48"/>
          <w:szCs w:val="48"/>
        </w:rPr>
        <w:t>Unser Raum von der Schulseelsorge ist die „Haltbar“. Sie befindet sich im Untergeschoss und steht für euch alle offen. Schaut einmal vorbei.</w:t>
      </w:r>
    </w:p>
    <w:p w:rsidR="00431D5F" w:rsidRPr="00206F65" w:rsidRDefault="00391823" w:rsidP="00391823">
      <w:pPr>
        <w:jc w:val="both"/>
        <w:rPr>
          <w:rFonts w:ascii="Comic Sans MS" w:hAnsi="Comic Sans MS"/>
          <w:sz w:val="48"/>
          <w:szCs w:val="48"/>
        </w:rPr>
      </w:pPr>
      <w:r>
        <w:rPr>
          <w:rFonts w:ascii="Comic Sans MS" w:hAnsi="Comic Sans MS"/>
          <w:b/>
          <w:noProof/>
          <w:sz w:val="48"/>
          <w:szCs w:val="48"/>
          <w:lang w:eastAsia="de-DE"/>
        </w:rPr>
        <w:pict>
          <v:roundrect id="_x0000_s1031" style="position:absolute;left:0;text-align:left;margin-left:-18.95pt;margin-top:23.9pt;width:799.45pt;height:208.95pt;z-index:-251654144" arcsize="10923f" fillcolor="#c6d9f1 [671]" strokecolor="#c00000" strokeweight="3pt">
            <v:stroke linestyle="thinThin"/>
          </v:roundrect>
        </w:pict>
      </w:r>
    </w:p>
    <w:p w:rsidR="00431D5F" w:rsidRPr="00206F65" w:rsidRDefault="00431D5F" w:rsidP="00391823">
      <w:pPr>
        <w:jc w:val="both"/>
        <w:rPr>
          <w:rFonts w:ascii="Comic Sans MS" w:hAnsi="Comic Sans MS"/>
          <w:b/>
          <w:sz w:val="48"/>
          <w:szCs w:val="48"/>
        </w:rPr>
      </w:pPr>
      <w:r w:rsidRPr="00206F65">
        <w:rPr>
          <w:rFonts w:ascii="Comic Sans MS" w:hAnsi="Comic Sans MS"/>
          <w:b/>
          <w:sz w:val="48"/>
          <w:szCs w:val="48"/>
        </w:rPr>
        <w:t>Gesprächsangebot</w:t>
      </w:r>
    </w:p>
    <w:p w:rsidR="00431D5F" w:rsidRPr="00206F65" w:rsidRDefault="00431D5F" w:rsidP="00391823">
      <w:pPr>
        <w:jc w:val="both"/>
        <w:rPr>
          <w:rFonts w:ascii="Comic Sans MS" w:hAnsi="Comic Sans MS"/>
          <w:sz w:val="48"/>
          <w:szCs w:val="48"/>
        </w:rPr>
      </w:pPr>
      <w:r w:rsidRPr="00206F65">
        <w:rPr>
          <w:rFonts w:ascii="Comic Sans MS" w:hAnsi="Comic Sans MS"/>
          <w:sz w:val="48"/>
          <w:szCs w:val="48"/>
        </w:rPr>
        <w:t xml:space="preserve">Ein Gespräch kann gut tun und vielleicht manches Problem leichter machen oder sogar lösen. Pfarrerin </w:t>
      </w:r>
      <w:proofErr w:type="spellStart"/>
      <w:r w:rsidRPr="00206F65">
        <w:rPr>
          <w:rFonts w:ascii="Comic Sans MS" w:hAnsi="Comic Sans MS"/>
          <w:sz w:val="48"/>
          <w:szCs w:val="48"/>
        </w:rPr>
        <w:t>Bandur</w:t>
      </w:r>
      <w:proofErr w:type="spellEnd"/>
      <w:r w:rsidRPr="00206F65">
        <w:rPr>
          <w:rFonts w:ascii="Comic Sans MS" w:hAnsi="Comic Sans MS"/>
          <w:sz w:val="48"/>
          <w:szCs w:val="48"/>
        </w:rPr>
        <w:t xml:space="preserve"> und Pfarrer N</w:t>
      </w:r>
      <w:r w:rsidR="00BE0A03" w:rsidRPr="00206F65">
        <w:rPr>
          <w:rFonts w:ascii="Comic Sans MS" w:hAnsi="Comic Sans MS"/>
          <w:sz w:val="48"/>
          <w:szCs w:val="48"/>
        </w:rPr>
        <w:t>ebel sind jedenfalls für euch immer gesprächsbereit.</w:t>
      </w:r>
      <w:r w:rsidRPr="00206F65">
        <w:rPr>
          <w:rFonts w:ascii="Comic Sans MS" w:hAnsi="Comic Sans MS"/>
          <w:sz w:val="48"/>
          <w:szCs w:val="48"/>
        </w:rPr>
        <w:t xml:space="preserve"> </w:t>
      </w:r>
    </w:p>
    <w:p w:rsidR="00431D5F" w:rsidRPr="00206F65" w:rsidRDefault="00391823" w:rsidP="00391823">
      <w:pPr>
        <w:jc w:val="both"/>
        <w:rPr>
          <w:rFonts w:ascii="Comic Sans MS" w:hAnsi="Comic Sans MS"/>
          <w:sz w:val="48"/>
          <w:szCs w:val="48"/>
        </w:rPr>
      </w:pPr>
      <w:r>
        <w:rPr>
          <w:rFonts w:ascii="Comic Sans MS" w:hAnsi="Comic Sans MS"/>
          <w:noProof/>
          <w:sz w:val="48"/>
          <w:szCs w:val="48"/>
          <w:lang w:eastAsia="de-DE"/>
        </w:rPr>
        <w:pict>
          <v:roundrect id="_x0000_s1032" style="position:absolute;left:0;text-align:left;margin-left:-18.95pt;margin-top:33.7pt;width:799.45pt;height:306.6pt;z-index:-251653120" arcsize="10923f" fillcolor="#f96" strokecolor="#c00000" strokeweight="3pt">
            <v:stroke linestyle="thinThin"/>
          </v:roundrect>
        </w:pict>
      </w:r>
    </w:p>
    <w:p w:rsidR="00431D5F" w:rsidRPr="00206F65" w:rsidRDefault="00431D5F" w:rsidP="00391823">
      <w:pPr>
        <w:jc w:val="both"/>
        <w:rPr>
          <w:rFonts w:ascii="Comic Sans MS" w:hAnsi="Comic Sans MS"/>
          <w:b/>
          <w:sz w:val="48"/>
          <w:szCs w:val="48"/>
        </w:rPr>
      </w:pPr>
      <w:r w:rsidRPr="00206F65">
        <w:rPr>
          <w:rFonts w:ascii="Comic Sans MS" w:hAnsi="Comic Sans MS"/>
          <w:b/>
          <w:sz w:val="48"/>
          <w:szCs w:val="48"/>
        </w:rPr>
        <w:t>Nikolausaktion</w:t>
      </w:r>
    </w:p>
    <w:p w:rsidR="00BE0A03" w:rsidRPr="00206F65" w:rsidRDefault="00BE0A03" w:rsidP="00391823">
      <w:pPr>
        <w:jc w:val="both"/>
        <w:rPr>
          <w:rFonts w:ascii="Comic Sans MS" w:hAnsi="Comic Sans MS"/>
          <w:sz w:val="48"/>
          <w:szCs w:val="48"/>
        </w:rPr>
      </w:pPr>
      <w:r w:rsidRPr="00206F65">
        <w:rPr>
          <w:rFonts w:ascii="Comic Sans MS" w:hAnsi="Comic Sans MS"/>
          <w:sz w:val="48"/>
          <w:szCs w:val="48"/>
        </w:rPr>
        <w:t>Rund um den Nikolaustag gibt es eine Briefaktion an unserer Schule. Schüler schreiben Schüler</w:t>
      </w:r>
      <w:r w:rsidR="00496618">
        <w:rPr>
          <w:rFonts w:ascii="Comic Sans MS" w:hAnsi="Comic Sans MS"/>
          <w:sz w:val="48"/>
          <w:szCs w:val="48"/>
        </w:rPr>
        <w:t>n</w:t>
      </w:r>
      <w:r w:rsidRPr="00206F65">
        <w:rPr>
          <w:rFonts w:ascii="Comic Sans MS" w:hAnsi="Comic Sans MS"/>
          <w:sz w:val="48"/>
          <w:szCs w:val="48"/>
        </w:rPr>
        <w:t xml:space="preserve"> Briefe mit einem wohlwollenden Inhalt. Briefpapier kann in der Pausenhalle für kleines Geld </w:t>
      </w:r>
      <w:r w:rsidRPr="00206F65">
        <w:rPr>
          <w:rFonts w:ascii="Comic Sans MS" w:hAnsi="Comic Sans MS"/>
          <w:sz w:val="48"/>
          <w:szCs w:val="48"/>
        </w:rPr>
        <w:lastRenderedPageBreak/>
        <w:t>erworben werden. Die Einnahmen gehen an einen guten Zweck! Am Nikolaustag werden die Briefe an alle verteilt – verbunden mit einer kleinen süßen Überraschung.</w:t>
      </w:r>
    </w:p>
    <w:p w:rsidR="00431D5F" w:rsidRPr="00206F65" w:rsidRDefault="00496618" w:rsidP="00391823">
      <w:pPr>
        <w:jc w:val="both"/>
        <w:rPr>
          <w:rFonts w:ascii="Comic Sans MS" w:hAnsi="Comic Sans MS"/>
          <w:sz w:val="48"/>
          <w:szCs w:val="48"/>
        </w:rPr>
      </w:pPr>
      <w:r>
        <w:rPr>
          <w:rFonts w:ascii="Comic Sans MS" w:hAnsi="Comic Sans MS"/>
          <w:noProof/>
          <w:sz w:val="48"/>
          <w:szCs w:val="48"/>
          <w:lang w:eastAsia="de-DE"/>
        </w:rPr>
        <w:pict>
          <v:rect id="_x0000_s1027" style="position:absolute;left:0;text-align:left;margin-left:-38pt;margin-top:-156.1pt;width:837.1pt;height:1183.65pt;z-index:-251657216" fillcolor="#92d050" strokecolor="white [3212]"/>
        </w:pict>
      </w:r>
      <w:r w:rsidR="00391823">
        <w:rPr>
          <w:rFonts w:ascii="Comic Sans MS" w:hAnsi="Comic Sans MS"/>
          <w:b/>
          <w:noProof/>
          <w:sz w:val="48"/>
          <w:szCs w:val="48"/>
          <w:lang w:eastAsia="de-DE"/>
        </w:rPr>
        <w:pict>
          <v:roundrect id="_x0000_s1034" style="position:absolute;left:0;text-align:left;margin-left:-18.15pt;margin-top:26.3pt;width:799.45pt;height:354.45pt;z-index:-251651072" arcsize="10923f" fillcolor="#fabf8f [1945]" strokecolor="#c00000" strokeweight="3pt">
            <v:stroke linestyle="thinThin"/>
          </v:roundrect>
        </w:pict>
      </w:r>
      <w:r w:rsidR="00391823">
        <w:rPr>
          <w:rFonts w:ascii="Comic Sans MS" w:hAnsi="Comic Sans MS"/>
          <w:noProof/>
          <w:sz w:val="48"/>
          <w:szCs w:val="48"/>
          <w:lang w:eastAsia="de-DE"/>
        </w:rPr>
        <w:pict>
          <v:roundrect id="_x0000_s1033" style="position:absolute;left:0;text-align:left;margin-left:-18.15pt;margin-top:-218pt;width:799.45pt;height:222.7pt;z-index:-251652096" arcsize="10923f" fillcolor="#f96" strokecolor="#c00000" strokeweight="3pt">
            <v:stroke linestyle="thinThin"/>
          </v:roundrect>
        </w:pict>
      </w:r>
    </w:p>
    <w:p w:rsidR="00431D5F" w:rsidRPr="00206F65" w:rsidRDefault="00431D5F" w:rsidP="00391823">
      <w:pPr>
        <w:jc w:val="both"/>
        <w:rPr>
          <w:rFonts w:ascii="Comic Sans MS" w:hAnsi="Comic Sans MS"/>
          <w:b/>
          <w:sz w:val="48"/>
          <w:szCs w:val="48"/>
        </w:rPr>
      </w:pPr>
      <w:r w:rsidRPr="00206F65">
        <w:rPr>
          <w:rFonts w:ascii="Comic Sans MS" w:hAnsi="Comic Sans MS"/>
          <w:b/>
          <w:sz w:val="48"/>
          <w:szCs w:val="48"/>
        </w:rPr>
        <w:t>Tage der Orientierung</w:t>
      </w:r>
    </w:p>
    <w:p w:rsidR="00431D5F" w:rsidRPr="00206F65" w:rsidRDefault="00BE0A03" w:rsidP="00391823">
      <w:pPr>
        <w:jc w:val="both"/>
        <w:rPr>
          <w:rFonts w:ascii="Comic Sans MS" w:hAnsi="Comic Sans MS"/>
          <w:sz w:val="48"/>
          <w:szCs w:val="48"/>
        </w:rPr>
      </w:pPr>
      <w:r w:rsidRPr="00206F65">
        <w:rPr>
          <w:rFonts w:ascii="Comic Sans MS" w:hAnsi="Comic Sans MS"/>
          <w:sz w:val="48"/>
          <w:szCs w:val="48"/>
        </w:rPr>
        <w:t xml:space="preserve">Für die Abschlussjahrgänge des Haupt- und Realschulzweiges finden jährlich die Tage der Orientierung statt: Einmal für zwei Tage raus aus der Schule und zur Ruhe kommen und dabei überlegen, was war und wohin es im Leben gehen soll. Die Tage der Orientierung finden in der Regel in der Jugendbegegnungsstätte </w:t>
      </w:r>
      <w:proofErr w:type="spellStart"/>
      <w:r w:rsidRPr="00206F65">
        <w:rPr>
          <w:rFonts w:ascii="Comic Sans MS" w:hAnsi="Comic Sans MS"/>
          <w:sz w:val="48"/>
          <w:szCs w:val="48"/>
        </w:rPr>
        <w:t>Kirchähr</w:t>
      </w:r>
      <w:proofErr w:type="spellEnd"/>
      <w:r w:rsidRPr="00206F65">
        <w:rPr>
          <w:rFonts w:ascii="Comic Sans MS" w:hAnsi="Comic Sans MS"/>
          <w:sz w:val="48"/>
          <w:szCs w:val="48"/>
        </w:rPr>
        <w:t xml:space="preserve"> im Westerwald statt und werden in Kooperation mit der Jugendkirche </w:t>
      </w:r>
      <w:proofErr w:type="spellStart"/>
      <w:r w:rsidRPr="00206F65">
        <w:rPr>
          <w:rFonts w:ascii="Comic Sans MS" w:hAnsi="Comic Sans MS"/>
          <w:sz w:val="48"/>
          <w:szCs w:val="48"/>
        </w:rPr>
        <w:t>Crossover</w:t>
      </w:r>
      <w:proofErr w:type="spellEnd"/>
      <w:r w:rsidRPr="00206F65">
        <w:rPr>
          <w:rFonts w:ascii="Comic Sans MS" w:hAnsi="Comic Sans MS"/>
          <w:sz w:val="48"/>
          <w:szCs w:val="48"/>
        </w:rPr>
        <w:t xml:space="preserve"> in Limburg durchgeführt.</w:t>
      </w:r>
    </w:p>
    <w:p w:rsidR="00BE0A03" w:rsidRPr="00206F65" w:rsidRDefault="00391823" w:rsidP="00391823">
      <w:pPr>
        <w:jc w:val="both"/>
        <w:rPr>
          <w:rFonts w:ascii="Comic Sans MS" w:hAnsi="Comic Sans MS"/>
          <w:sz w:val="48"/>
          <w:szCs w:val="48"/>
        </w:rPr>
      </w:pPr>
      <w:r>
        <w:rPr>
          <w:rFonts w:ascii="Comic Sans MS" w:hAnsi="Comic Sans MS"/>
          <w:b/>
          <w:noProof/>
          <w:sz w:val="48"/>
          <w:szCs w:val="48"/>
          <w:lang w:eastAsia="de-DE"/>
        </w:rPr>
        <w:pict>
          <v:roundrect id="_x0000_s1035" style="position:absolute;left:0;text-align:left;margin-left:-18.15pt;margin-top:24.05pt;width:799.45pt;height:247.85pt;z-index:-251650048" arcsize="10923f" fillcolor="#6ff" strokecolor="#c00000" strokeweight="3pt">
            <v:stroke linestyle="thinThin"/>
          </v:roundrect>
        </w:pict>
      </w:r>
    </w:p>
    <w:p w:rsidR="00431D5F" w:rsidRPr="00206F65" w:rsidRDefault="00431D5F" w:rsidP="00391823">
      <w:pPr>
        <w:jc w:val="both"/>
        <w:rPr>
          <w:rFonts w:ascii="Comic Sans MS" w:hAnsi="Comic Sans MS"/>
          <w:b/>
          <w:sz w:val="48"/>
          <w:szCs w:val="48"/>
        </w:rPr>
      </w:pPr>
      <w:r w:rsidRPr="00206F65">
        <w:rPr>
          <w:rFonts w:ascii="Comic Sans MS" w:hAnsi="Comic Sans MS"/>
          <w:b/>
          <w:sz w:val="48"/>
          <w:szCs w:val="48"/>
        </w:rPr>
        <w:t>Quo-</w:t>
      </w:r>
      <w:proofErr w:type="spellStart"/>
      <w:r w:rsidRPr="00206F65">
        <w:rPr>
          <w:rFonts w:ascii="Comic Sans MS" w:hAnsi="Comic Sans MS"/>
          <w:b/>
          <w:sz w:val="48"/>
          <w:szCs w:val="48"/>
        </w:rPr>
        <w:t>Vadis</w:t>
      </w:r>
      <w:proofErr w:type="spellEnd"/>
      <w:r w:rsidRPr="00206F65">
        <w:rPr>
          <w:rFonts w:ascii="Comic Sans MS" w:hAnsi="Comic Sans MS"/>
          <w:b/>
          <w:sz w:val="48"/>
          <w:szCs w:val="48"/>
        </w:rPr>
        <w:t>-Fahrt</w:t>
      </w:r>
    </w:p>
    <w:p w:rsidR="00431D5F" w:rsidRDefault="00BE0A03" w:rsidP="00391823">
      <w:pPr>
        <w:jc w:val="both"/>
        <w:rPr>
          <w:rFonts w:ascii="Comic Sans MS" w:hAnsi="Comic Sans MS"/>
          <w:sz w:val="48"/>
          <w:szCs w:val="48"/>
        </w:rPr>
      </w:pPr>
      <w:r w:rsidRPr="00206F65">
        <w:rPr>
          <w:rFonts w:ascii="Comic Sans MS" w:hAnsi="Comic Sans MS"/>
          <w:sz w:val="48"/>
          <w:szCs w:val="48"/>
        </w:rPr>
        <w:t xml:space="preserve">Für die Abiturienten gibt es seit letztem Jahr ein neues Angebot: „Quo </w:t>
      </w:r>
      <w:proofErr w:type="spellStart"/>
      <w:r w:rsidRPr="00206F65">
        <w:rPr>
          <w:rFonts w:ascii="Comic Sans MS" w:hAnsi="Comic Sans MS"/>
          <w:sz w:val="48"/>
          <w:szCs w:val="48"/>
        </w:rPr>
        <w:t>vadis</w:t>
      </w:r>
      <w:proofErr w:type="spellEnd"/>
      <w:r w:rsidRPr="00206F65">
        <w:rPr>
          <w:rFonts w:ascii="Comic Sans MS" w:hAnsi="Comic Sans MS"/>
          <w:sz w:val="48"/>
          <w:szCs w:val="48"/>
        </w:rPr>
        <w:t>?“ bedeutet „Wohin gehst du?“ Bevor die großen Abiturprüfungen anstehen noch einmal für zwei Tage raus aus der Schule</w:t>
      </w:r>
      <w:r w:rsidR="00206F65" w:rsidRPr="00206F65">
        <w:rPr>
          <w:rFonts w:ascii="Comic Sans MS" w:hAnsi="Comic Sans MS"/>
          <w:sz w:val="48"/>
          <w:szCs w:val="48"/>
        </w:rPr>
        <w:t xml:space="preserve"> und innehalten und überlegen, wohin es mit dem Leben geht.</w:t>
      </w:r>
    </w:p>
    <w:p w:rsidR="00206F65" w:rsidRPr="00206F65" w:rsidRDefault="00391823" w:rsidP="00391823">
      <w:pPr>
        <w:jc w:val="both"/>
        <w:rPr>
          <w:rFonts w:ascii="Comic Sans MS" w:hAnsi="Comic Sans MS"/>
          <w:sz w:val="48"/>
          <w:szCs w:val="48"/>
        </w:rPr>
      </w:pPr>
      <w:r>
        <w:rPr>
          <w:rFonts w:ascii="Comic Sans MS" w:hAnsi="Comic Sans MS"/>
          <w:b/>
          <w:noProof/>
          <w:sz w:val="48"/>
          <w:szCs w:val="48"/>
          <w:lang w:eastAsia="de-DE"/>
        </w:rPr>
        <w:pict>
          <v:roundrect id="_x0000_s1036" style="position:absolute;left:0;text-align:left;margin-left:-18.15pt;margin-top:30.3pt;width:799.45pt;height:306.6pt;z-index:-251649024" arcsize="10923f" fillcolor="#c6f" strokecolor="#c00000" strokeweight="3pt">
            <v:stroke linestyle="thinThin"/>
          </v:roundrect>
        </w:pict>
      </w:r>
    </w:p>
    <w:p w:rsidR="00431D5F" w:rsidRPr="00206F65" w:rsidRDefault="00431D5F" w:rsidP="00391823">
      <w:pPr>
        <w:jc w:val="both"/>
        <w:rPr>
          <w:rFonts w:ascii="Comic Sans MS" w:hAnsi="Comic Sans MS"/>
          <w:b/>
          <w:sz w:val="48"/>
          <w:szCs w:val="48"/>
        </w:rPr>
      </w:pPr>
      <w:r w:rsidRPr="00206F65">
        <w:rPr>
          <w:rFonts w:ascii="Comic Sans MS" w:hAnsi="Comic Sans MS"/>
          <w:b/>
          <w:sz w:val="48"/>
          <w:szCs w:val="48"/>
        </w:rPr>
        <w:t>Studienfahrt zur Gedenkstätte Buchenwald</w:t>
      </w:r>
    </w:p>
    <w:p w:rsidR="00206F65" w:rsidRPr="00206F65" w:rsidRDefault="00206F65" w:rsidP="00391823">
      <w:pPr>
        <w:jc w:val="both"/>
        <w:rPr>
          <w:rFonts w:ascii="Comic Sans MS" w:hAnsi="Comic Sans MS"/>
          <w:sz w:val="48"/>
          <w:szCs w:val="48"/>
        </w:rPr>
      </w:pPr>
      <w:r w:rsidRPr="00206F65">
        <w:rPr>
          <w:rFonts w:ascii="Comic Sans MS" w:hAnsi="Comic Sans MS"/>
          <w:sz w:val="48"/>
          <w:szCs w:val="48"/>
        </w:rPr>
        <w:t>Alle zwei Jahre fahren wir für drei Tage zur Gedenkstätte Buchenwald bei Weimar. Auf dem Gelände des ehemaligen Konzentrationslagers wird ein Stück Geschichte sichtbar: Wir setzen uns mit den schrecklichen Verbrechen der NS-Diktatur auseinander und betrachten dabei besonders das Schicksal einzelner Menschen mit ihrer je eigenen Biographie.</w:t>
      </w:r>
    </w:p>
    <w:sectPr w:rsidR="00206F65" w:rsidRPr="00206F65" w:rsidSect="00206F65">
      <w:pgSz w:w="16840" w:h="23814" w:code="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431D5F"/>
    <w:rsid w:val="001E5E8C"/>
    <w:rsid w:val="00206F65"/>
    <w:rsid w:val="00391823"/>
    <w:rsid w:val="00431D5F"/>
    <w:rsid w:val="00496618"/>
    <w:rsid w:val="00BE0A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E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Limburg</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Nebel</dc:creator>
  <cp:lastModifiedBy>Klaus Nebel</cp:lastModifiedBy>
  <cp:revision>1</cp:revision>
  <cp:lastPrinted>2014-10-09T19:56:00Z</cp:lastPrinted>
  <dcterms:created xsi:type="dcterms:W3CDTF">2014-10-09T19:12:00Z</dcterms:created>
  <dcterms:modified xsi:type="dcterms:W3CDTF">2014-10-09T20:01:00Z</dcterms:modified>
</cp:coreProperties>
</file>